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803874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Администрация муниципального образования Кимовский район</w:t>
      </w:r>
      <w:bookmarkEnd w:id="2"/>
    </w:p>
    <w:p>
      <w:pPr>
        <w:spacing w:before="0" w:after="0" w:line="408"/>
        <w:ind w:left="120"/>
        <w:jc w:val="center"/>
      </w:pPr>
      <w:r>
        <w:rPr>
          <w:rFonts w:ascii="Times New Roman" w:hAnsi="Times New Roman"/>
          <w:b/>
          <w:i w:val="false"/>
          <w:color w:val="000000"/>
          <w:sz w:val="28"/>
        </w:rPr>
        <w:t>МКОУ Сухановская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Кузьмина М.В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6335843)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С.Суханово</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2024</w:t>
      </w:r>
      <w:bookmarkEnd w:id="4"/>
    </w:p>
    <w:p>
      <w:pPr>
        <w:spacing w:before="0" w:after="0"/>
        <w:ind w:left="120"/>
        <w:jc w:val="left"/>
      </w:pPr>
    </w:p>
    <w:bookmarkStart w:name="block-48038744" w:id="5"/>
    <w:p>
      <w:pPr>
        <w:sectPr>
          <w:pgSz w:w="11906" w:h="16383" w:orient="portrait"/>
        </w:sectPr>
      </w:pPr>
    </w:p>
    <w:bookmarkEnd w:id="5"/>
    <w:bookmarkEnd w:id="0"/>
    <w:bookmarkStart w:name="block-4803874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48038741" w:id="7"/>
    <w:p>
      <w:pPr>
        <w:sectPr>
          <w:pgSz w:w="11906" w:h="16383" w:orient="portrait"/>
        </w:sectPr>
      </w:pPr>
    </w:p>
    <w:bookmarkEnd w:id="7"/>
    <w:bookmarkEnd w:id="6"/>
    <w:bookmarkStart w:name="block-48038742"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8038742" w:id="9"/>
    <w:p>
      <w:pPr>
        <w:sectPr>
          <w:pgSz w:w="11906" w:h="16383" w:orient="portrait"/>
        </w:sectPr>
      </w:pPr>
    </w:p>
    <w:bookmarkEnd w:id="9"/>
    <w:bookmarkEnd w:id="8"/>
    <w:bookmarkStart w:name="block-48038743"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8038743" w:id="13"/>
    <w:p>
      <w:pPr>
        <w:sectPr>
          <w:pgSz w:w="11906" w:h="16383" w:orient="portrait"/>
        </w:sectPr>
      </w:pPr>
    </w:p>
    <w:bookmarkEnd w:id="13"/>
    <w:bookmarkEnd w:id="10"/>
    <w:bookmarkStart w:name="block-4803873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jc w:val="left"/>
            </w:pPr>
          </w:p>
        </w:tc>
      </w:tr>
    </w:tbl>
    <w:p>
      <w:pPr>
        <w:sectPr>
          <w:pgSz w:w="16383" w:h="11906" w:orient="landscape"/>
        </w:sectPr>
      </w:pPr>
    </w:p>
    <w:bookmarkStart w:name="block-48038739" w:id="15"/>
    <w:p>
      <w:pPr>
        <w:sectPr>
          <w:pgSz w:w="16383" w:h="11906" w:orient="landscape"/>
        </w:sectPr>
      </w:pPr>
    </w:p>
    <w:bookmarkEnd w:id="15"/>
    <w:bookmarkEnd w:id="14"/>
    <w:bookmarkStart w:name="block-48038740"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8038740" w:id="17"/>
    <w:p>
      <w:pPr>
        <w:sectPr>
          <w:pgSz w:w="16383" w:h="11906" w:orient="landscape"/>
        </w:sectPr>
      </w:pPr>
    </w:p>
    <w:bookmarkEnd w:id="17"/>
    <w:bookmarkEnd w:id="16"/>
    <w:bookmarkStart w:name="block-48038745"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db1b891-46b6-424a-ab63-7fb5c2284dca" w:id="19"/>
      <w:r>
        <w:rPr>
          <w:rFonts w:ascii="Times New Roman" w:hAnsi="Times New Roman"/>
          <w:b w:val="false"/>
          <w:i w:val="false"/>
          <w:color w:val="000000"/>
          <w:sz w:val="28"/>
        </w:rPr>
        <w:t>Библиотека ЦОК</w:t>
      </w:r>
      <w:bookmarkEnd w:id="19"/>
    </w:p>
    <w:bookmarkStart w:name="block-48038745" w:id="20"/>
    <w:p>
      <w:pPr>
        <w:sectPr>
          <w:pgSz w:w="11906" w:h="16383" w:orient="portrait"/>
        </w:sectPr>
      </w:pPr>
    </w:p>
    <w:bookmarkEnd w:id="20"/>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